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ab/>
        <w:t xml:space="preserve">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 Name:  Zunayyara Furqan</w:t>
        <w:tab/>
        <w:t xml:space="preserve">    Class:    6            Subject:Geography (5)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Date:15-2-19</w:t>
        <w:tab/>
        <w:t xml:space="preserve">                          </w:t>
      </w:r>
      <w:r w:rsidDel="00000000" w:rsidR="00000000" w:rsidRPr="00000000">
        <w:rPr>
          <w:b w:val="1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  <w:t xml:space="preserve">Q1.Explain,how cash crop farming in Punjab is different from large scale arable farming in Eastern England.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  <w:t xml:space="preserve">(Answer should be written in paragraph)</w:t>
      </w:r>
    </w:p>
    <w:p w:rsidR="00000000" w:rsidDel="00000000" w:rsidP="00000000" w:rsidRDefault="00000000" w:rsidRPr="00000000" w14:paraId="00000005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6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7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8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9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A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B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C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D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E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F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0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1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2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3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4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5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7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8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9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A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B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C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D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Q2.Discuss about the importance of livestock farming in Pakistan.How is it  useful to the people.</w:t>
      </w:r>
    </w:p>
    <w:p w:rsidR="00000000" w:rsidDel="00000000" w:rsidP="00000000" w:rsidRDefault="00000000" w:rsidRPr="00000000" w14:paraId="0000001E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F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0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1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2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3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4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5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6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7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8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9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A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B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C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D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E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F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30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5116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9" w:w="11907"/>
      <w:pgMar w:bottom="1440" w:top="2430" w:left="1440" w:right="1440" w:header="18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4665.0" w:type="dxa"/>
      <w:jc w:val="left"/>
      <w:tblInd w:w="0.0" w:type="dxa"/>
      <w:tblLayout w:type="fixed"/>
      <w:tblLook w:val="0400"/>
    </w:tblPr>
    <w:tblGrid>
      <w:gridCol w:w="1071"/>
      <w:gridCol w:w="3594"/>
      <w:tblGridChange w:id="0">
        <w:tblGrid>
          <w:gridCol w:w="1071"/>
          <w:gridCol w:w="3594"/>
        </w:tblGrid>
      </w:tblGridChange>
    </w:tblGrid>
    <w:tr>
      <w:tc>
        <w:tcPr/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c:AlternateContent>
              <mc:Choice Requires="wps">
                <w:drawing>
                  <wp:inline distB="0" distT="0" distL="0" distR="0">
                    <wp:extent cx="495300" cy="481965"/>
                    <wp:effectExtent b="0" l="0" r="0" t="0"/>
                    <wp:docPr id="7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95300" cy="481965"/>
                              <a:chOff x="5098350" y="3539018"/>
                              <a:chExt cx="495300" cy="48196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5098350" y="3539018"/>
                                <a:ext cx="495300" cy="481965"/>
                                <a:chOff x="5098350" y="3539018"/>
                                <a:chExt cx="495300" cy="481965"/>
                              </a:xfrm>
                            </wpg:grpSpPr>
                            <wps:wsp>
                              <wps:cNvSpPr/>
                              <wps:cNvPr id="3" name="Shape 3"/>
                              <wps:spPr>
                                <a:xfrm>
                                  <a:off x="5098350" y="3539018"/>
                                  <a:ext cx="495300" cy="48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g:grpSp>
                              <wpg:cNvGrpSpPr/>
                              <wpg:grpSpPr>
                                <a:xfrm flipH="1" rot="10800000">
                                  <a:off x="5098350" y="3539018"/>
                                  <a:ext cx="495300" cy="481965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8754" y="11945"/>
                                    <a:ext cx="2875" cy="2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FBFBF">
                                      <a:alpha val="49411"/>
                                    </a:srgbClr>
                                  </a:solidFill>
                                  <a:ln cap="flat" cmpd="sng" w="12700">
                                    <a:solidFill>
                                      <a:schemeClr val="lt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372C3"/>
                                  </a:solidFill>
                                  <a:ln cap="flat" cmpd="sng" w="38100">
                                    <a:solidFill>
                                      <a:srgbClr val="F2F2F2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  <a:effectLst>
                                    <a:outerShdw rotWithShape="0" algn="ctr" dir="3806097" dist="28398">
                                      <a:srgbClr val="1F3864">
                                        <a:alpha val="49411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FBFBF">
                                      <a:alpha val="49411"/>
                                    </a:srgbClr>
                                  </a:solidFill>
                                  <a:ln cap="flat" cmpd="sng" w="12700">
                                    <a:solidFill>
                                      <a:schemeClr val="lt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</wpg:grp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495300" cy="481965"/>
                    <wp:effectExtent b="0" l="0" r="0" t="0"/>
                    <wp:docPr id="7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1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5300" cy="48196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http://thecityschoolnnbc.weebly.com</w:t>
          </w:r>
        </w:p>
      </w:tc>
    </w:tr>
  </w:tbl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1701800</wp:posOffset>
              </wp:positionH>
              <wp:positionV relativeFrom="paragraph">
                <wp:posOffset>0</wp:posOffset>
              </wp:positionV>
              <wp:extent cx="2278380" cy="115379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enski" w:cs="Arenski" w:eastAsia="Arenski" w:hAnsi="Arensk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  <w:t xml:space="preserve">The City School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enski" w:cs="Arenski" w:eastAsia="Arenski" w:hAnsi="Arensk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North Nazimabad Boys Campus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E-Worksheet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1701800</wp:posOffset>
              </wp:positionH>
              <wp:positionV relativeFrom="paragraph">
                <wp:posOffset>0</wp:posOffset>
              </wp:positionV>
              <wp:extent cx="2278380" cy="1153795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78380" cy="11537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b="0" l="0" r="0" t="0"/>
          <wp:wrapNone/>
          <wp:docPr descr="C:\Users\ICT 1\Desktop\logo.png" id="8" name="image2.png"/>
          <a:graphic>
            <a:graphicData uri="http://schemas.openxmlformats.org/drawingml/2006/picture">
              <pic:pic>
                <pic:nvPicPr>
                  <pic:cNvPr descr="C:\Users\ICT 1\Desktop\logo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815715" cy="3815715"/>
          <wp:effectExtent b="0" l="0" r="0" t="0"/>
          <wp:docPr descr="C:\Users\ICT 1\Desktop\value.jpg" id="10" name="image4.png"/>
          <a:graphic>
            <a:graphicData uri="http://schemas.openxmlformats.org/drawingml/2006/picture">
              <pic:pic>
                <pic:nvPicPr>
                  <pic:cNvPr descr="C:\Users\ICT 1\Desktop\value.jp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15715" cy="38157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815715" cy="3815715"/>
          <wp:effectExtent b="0" l="0" r="0" t="0"/>
          <wp:docPr descr="C:\Users\ICT 1\Desktop\value.jpg" id="9" name="image4.png"/>
          <a:graphic>
            <a:graphicData uri="http://schemas.openxmlformats.org/drawingml/2006/picture">
              <pic:pic>
                <pic:nvPicPr>
                  <pic:cNvPr descr="C:\Users\ICT 1\Desktop\value.jp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15715" cy="38157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