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0BD" w:rsidRPr="00C2571B" w:rsidRDefault="00CB60BD" w:rsidP="00CB60BD">
      <w:pPr>
        <w:jc w:val="center"/>
        <w:rPr>
          <w:rFonts w:ascii="Arenski" w:hAnsi="Arenski"/>
          <w:sz w:val="36"/>
          <w:szCs w:val="36"/>
        </w:rPr>
      </w:pPr>
      <w:r w:rsidRPr="00C2571B">
        <w:rPr>
          <w:rFonts w:ascii="Arenski" w:hAnsi="Arenski"/>
          <w:sz w:val="36"/>
          <w:szCs w:val="36"/>
        </w:rPr>
        <w:t>The City School</w:t>
      </w:r>
    </w:p>
    <w:p w:rsidR="00CB60BD" w:rsidRPr="00C2571B" w:rsidRDefault="00CB60BD" w:rsidP="00CB60BD">
      <w:pPr>
        <w:jc w:val="center"/>
        <w:rPr>
          <w:sz w:val="24"/>
          <w:szCs w:val="24"/>
        </w:rPr>
      </w:pPr>
      <w:r w:rsidRPr="00C2571B">
        <w:rPr>
          <w:sz w:val="24"/>
          <w:szCs w:val="24"/>
        </w:rPr>
        <w:t>North Nazimabad Boys Campus</w:t>
      </w:r>
    </w:p>
    <w:p w:rsidR="00CB60BD" w:rsidRDefault="00CB60BD" w:rsidP="00CB60BD">
      <w:pPr>
        <w:jc w:val="center"/>
      </w:pPr>
      <w:r>
        <w:t xml:space="preserve">Class 7– </w:t>
      </w:r>
      <w:r>
        <w:t>Math</w:t>
      </w:r>
    </w:p>
    <w:p w:rsidR="00CB60BD" w:rsidRDefault="00732EF6" w:rsidP="00CB60BD">
      <w:pPr>
        <w:jc w:val="center"/>
      </w:pPr>
      <w:r>
        <w:t>Syllabus 2</w:t>
      </w:r>
      <w:bookmarkStart w:id="0" w:name="_GoBack"/>
      <w:bookmarkEnd w:id="0"/>
      <w:r w:rsidR="00CB60BD">
        <w:t>nd Term (2018 – 19)</w:t>
      </w:r>
    </w:p>
    <w:p w:rsidR="00CB60BD" w:rsidRDefault="00CB60BD" w:rsidP="00CB60BD"/>
    <w:p w:rsidR="00CB60BD" w:rsidRDefault="00CB60BD" w:rsidP="00CB60BD"/>
    <w:tbl>
      <w:tblPr>
        <w:tblStyle w:val="TableGrid"/>
        <w:tblW w:w="0" w:type="auto"/>
        <w:tblInd w:w="173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5798"/>
      </w:tblGrid>
      <w:tr w:rsidR="00CB60BD" w:rsidTr="00BA62C6">
        <w:trPr>
          <w:trHeight w:val="2842"/>
        </w:trPr>
        <w:tc>
          <w:tcPr>
            <w:tcW w:w="5798" w:type="dxa"/>
          </w:tcPr>
          <w:p w:rsidR="00CB60BD" w:rsidRDefault="00CB60BD" w:rsidP="00CB60B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D39FD">
              <w:rPr>
                <w:rFonts w:cstheme="minorHAnsi"/>
                <w:b/>
                <w:sz w:val="24"/>
                <w:szCs w:val="24"/>
                <w:u w:val="single"/>
              </w:rPr>
              <w:t>Mathematics</w:t>
            </w:r>
          </w:p>
          <w:p w:rsidR="00CB60BD" w:rsidRDefault="00CB60BD" w:rsidP="00CB60B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CB60BD" w:rsidRDefault="00CB60BD" w:rsidP="00CB60BD">
            <w:pPr>
              <w:pStyle w:val="ListParagraph"/>
              <w:numPr>
                <w:ilvl w:val="0"/>
                <w:numId w:val="1"/>
              </w:numPr>
              <w:spacing w:after="0" w:line="288" w:lineRule="auto"/>
            </w:pPr>
            <w:r>
              <w:t>Algebraic Equations and Simple Inequalities.</w:t>
            </w:r>
          </w:p>
          <w:p w:rsidR="00CB60BD" w:rsidRDefault="00CB60BD" w:rsidP="00CB60BD">
            <w:pPr>
              <w:pStyle w:val="ListParagraph"/>
              <w:numPr>
                <w:ilvl w:val="0"/>
                <w:numId w:val="1"/>
              </w:numPr>
              <w:spacing w:after="0" w:line="288" w:lineRule="auto"/>
            </w:pPr>
            <w:r>
              <w:t>Estimation &amp; Approximation</w:t>
            </w:r>
          </w:p>
          <w:p w:rsidR="00CB60BD" w:rsidRDefault="00CB60BD" w:rsidP="00CB60BD">
            <w:pPr>
              <w:pStyle w:val="ListParagraph"/>
              <w:numPr>
                <w:ilvl w:val="0"/>
                <w:numId w:val="1"/>
              </w:numPr>
              <w:spacing w:after="0" w:line="288" w:lineRule="auto"/>
            </w:pPr>
            <w:r>
              <w:t>Perimeter and Area of Circle Parallelogram and Trapezium.</w:t>
            </w:r>
          </w:p>
          <w:p w:rsidR="00CB60BD" w:rsidRDefault="00CB60BD" w:rsidP="00CB60BD">
            <w:pPr>
              <w:pStyle w:val="ListParagraph"/>
              <w:numPr>
                <w:ilvl w:val="0"/>
                <w:numId w:val="1"/>
              </w:numPr>
              <w:spacing w:after="0" w:line="288" w:lineRule="auto"/>
            </w:pPr>
            <w:r>
              <w:t>Volume and Surface Area of Cubes and cuboids.</w:t>
            </w:r>
          </w:p>
          <w:p w:rsidR="00CB60BD" w:rsidRDefault="00CB60BD" w:rsidP="00CB60BD">
            <w:pPr>
              <w:pStyle w:val="ListParagraph"/>
              <w:numPr>
                <w:ilvl w:val="0"/>
                <w:numId w:val="1"/>
              </w:numPr>
              <w:spacing w:after="0" w:line="288" w:lineRule="auto"/>
            </w:pPr>
            <w:r w:rsidRPr="008D13F4">
              <w:t>Angle Properties of Polygons</w:t>
            </w:r>
          </w:p>
          <w:p w:rsidR="00CB60BD" w:rsidRDefault="00CB60BD" w:rsidP="00CB60BD">
            <w:pPr>
              <w:pStyle w:val="ListParagraph"/>
              <w:numPr>
                <w:ilvl w:val="0"/>
                <w:numId w:val="1"/>
              </w:numPr>
              <w:spacing w:after="0" w:line="288" w:lineRule="auto"/>
            </w:pPr>
            <w:r w:rsidRPr="008D13F4">
              <w:t>Construction of Triangles</w:t>
            </w:r>
          </w:p>
          <w:p w:rsidR="00CB60BD" w:rsidRDefault="00CB60BD" w:rsidP="00CB60BD">
            <w:pPr>
              <w:pStyle w:val="ListParagraph"/>
              <w:numPr>
                <w:ilvl w:val="0"/>
                <w:numId w:val="1"/>
              </w:numPr>
              <w:spacing w:after="0" w:line="288" w:lineRule="auto"/>
            </w:pPr>
            <w:r>
              <w:t xml:space="preserve">Symmetry. </w:t>
            </w:r>
          </w:p>
          <w:p w:rsidR="00CB60BD" w:rsidRDefault="00CB60BD" w:rsidP="00CB60BD">
            <w:pPr>
              <w:pStyle w:val="ListParagraph"/>
              <w:numPr>
                <w:ilvl w:val="0"/>
                <w:numId w:val="1"/>
              </w:numPr>
              <w:spacing w:after="0" w:line="288" w:lineRule="auto"/>
            </w:pPr>
            <w:r w:rsidRPr="008D13F4">
              <w:t>Pie Chart, Bar Graphs and Central tendency</w:t>
            </w:r>
            <w:r>
              <w:t>.</w:t>
            </w:r>
          </w:p>
          <w:p w:rsidR="00CB60BD" w:rsidRPr="008D13F4" w:rsidRDefault="00CB60BD" w:rsidP="00CB60BD">
            <w:pPr>
              <w:pStyle w:val="ListParagraph"/>
              <w:numPr>
                <w:ilvl w:val="0"/>
                <w:numId w:val="1"/>
              </w:numPr>
              <w:spacing w:after="0" w:line="288" w:lineRule="auto"/>
            </w:pPr>
            <w:r>
              <w:t>Project.</w:t>
            </w:r>
          </w:p>
          <w:p w:rsidR="00CB60BD" w:rsidRPr="00FC4CBB" w:rsidRDefault="00CB60BD" w:rsidP="00CB60BD">
            <w:pPr>
              <w:pStyle w:val="ListParagraph"/>
              <w:spacing w:after="0" w:line="240" w:lineRule="auto"/>
              <w:rPr>
                <w:sz w:val="24"/>
              </w:rPr>
            </w:pPr>
          </w:p>
        </w:tc>
      </w:tr>
    </w:tbl>
    <w:p w:rsidR="00CB60BD" w:rsidRDefault="00CB60BD" w:rsidP="00CB60BD"/>
    <w:p w:rsidR="0095031F" w:rsidRDefault="0095031F"/>
    <w:sectPr w:rsidR="00950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33D13"/>
    <w:multiLevelType w:val="hybridMultilevel"/>
    <w:tmpl w:val="76CCF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52737"/>
    <w:multiLevelType w:val="hybridMultilevel"/>
    <w:tmpl w:val="2184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BD"/>
    <w:rsid w:val="00234A94"/>
    <w:rsid w:val="00732EF6"/>
    <w:rsid w:val="0095031F"/>
    <w:rsid w:val="00B65A26"/>
    <w:rsid w:val="00C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AA134"/>
  <w15:chartTrackingRefBased/>
  <w15:docId w15:val="{254BC0F9-107A-4C1C-B964-DD2F64A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0B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0B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>The City School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2019-02-28T12:25:00Z</dcterms:created>
  <dcterms:modified xsi:type="dcterms:W3CDTF">2019-02-28T12:27:00Z</dcterms:modified>
</cp:coreProperties>
</file>